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07" w:rsidRPr="0035794C" w:rsidRDefault="00463D86" w:rsidP="00347807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35794C">
        <w:rPr>
          <w:b/>
          <w:bCs/>
          <w:sz w:val="28"/>
          <w:szCs w:val="28"/>
        </w:rPr>
        <w:t>Отчёт о проведении мероприятий направленных</w:t>
      </w:r>
      <w:r w:rsidR="00347807" w:rsidRPr="0035794C">
        <w:rPr>
          <w:b/>
          <w:bCs/>
          <w:sz w:val="28"/>
          <w:szCs w:val="28"/>
        </w:rPr>
        <w:t xml:space="preserve"> на усиление </w:t>
      </w:r>
      <w:r w:rsidRPr="0035794C">
        <w:rPr>
          <w:b/>
          <w:bCs/>
          <w:sz w:val="28"/>
          <w:szCs w:val="28"/>
        </w:rPr>
        <w:t>профилактической работы</w:t>
      </w:r>
      <w:r w:rsidR="006D2E7A" w:rsidRPr="0035794C">
        <w:rPr>
          <w:b/>
          <w:bCs/>
          <w:sz w:val="28"/>
          <w:szCs w:val="28"/>
        </w:rPr>
        <w:t xml:space="preserve"> </w:t>
      </w:r>
      <w:r w:rsidR="00347807" w:rsidRPr="0035794C">
        <w:rPr>
          <w:b/>
          <w:bCs/>
          <w:sz w:val="28"/>
          <w:szCs w:val="28"/>
        </w:rPr>
        <w:t>по борьбе с  коррупцией   </w:t>
      </w:r>
      <w:proofErr w:type="gramStart"/>
      <w:r w:rsidR="00347807" w:rsidRPr="0035794C">
        <w:rPr>
          <w:b/>
          <w:bCs/>
          <w:sz w:val="28"/>
          <w:szCs w:val="28"/>
        </w:rPr>
        <w:t>в</w:t>
      </w:r>
      <w:proofErr w:type="gramEnd"/>
    </w:p>
    <w:p w:rsidR="00463D86" w:rsidRPr="0035794C" w:rsidRDefault="006D2E7A" w:rsidP="00463D86">
      <w:pPr>
        <w:pStyle w:val="a3"/>
        <w:shd w:val="clear" w:color="auto" w:fill="FFFFFF"/>
        <w:spacing w:before="0" w:beforeAutospacing="0" w:after="150" w:afterAutospacing="0"/>
        <w:jc w:val="center"/>
        <w:rPr>
          <w:sz w:val="20"/>
          <w:szCs w:val="20"/>
        </w:rPr>
      </w:pPr>
      <w:r w:rsidRPr="0035794C">
        <w:rPr>
          <w:b/>
          <w:bCs/>
          <w:sz w:val="28"/>
          <w:szCs w:val="28"/>
        </w:rPr>
        <w:t>МДОАУ «Детский сад №37»</w:t>
      </w:r>
    </w:p>
    <w:p w:rsidR="00463D86" w:rsidRPr="0035794C" w:rsidRDefault="007108F9" w:rsidP="00463D8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2024</w:t>
      </w:r>
      <w:r w:rsidR="006D2E7A" w:rsidRPr="0035794C">
        <w:rPr>
          <w:b/>
          <w:bCs/>
          <w:sz w:val="28"/>
          <w:szCs w:val="28"/>
        </w:rPr>
        <w:t>г.</w:t>
      </w:r>
    </w:p>
    <w:p w:rsidR="00B1510E" w:rsidRPr="00B1510E" w:rsidRDefault="00B1510E" w:rsidP="00B1510E">
      <w:pPr>
        <w:pStyle w:val="a3"/>
        <w:shd w:val="clear" w:color="auto" w:fill="FFFFFF"/>
        <w:spacing w:before="0" w:beforeAutospacing="0" w:after="0" w:afterAutospacing="0" w:line="230" w:lineRule="atLeast"/>
        <w:ind w:firstLine="708"/>
        <w:rPr>
          <w:sz w:val="28"/>
          <w:szCs w:val="28"/>
        </w:rPr>
      </w:pPr>
      <w:r w:rsidRPr="00B1510E">
        <w:rPr>
          <w:sz w:val="28"/>
          <w:szCs w:val="28"/>
        </w:rPr>
        <w:t>С целью профилактики  коррупционных правонарушений, реализации планапо противодействию коррупц</w:t>
      </w:r>
      <w:r w:rsidR="006D2E7A">
        <w:rPr>
          <w:sz w:val="28"/>
          <w:szCs w:val="28"/>
        </w:rPr>
        <w:t xml:space="preserve">ии в ДОУ, в </w:t>
      </w:r>
      <w:r w:rsidR="00A858F3">
        <w:rPr>
          <w:sz w:val="28"/>
          <w:szCs w:val="28"/>
        </w:rPr>
        <w:t>отчётный период 2024</w:t>
      </w:r>
      <w:r w:rsidRPr="00B1510E">
        <w:rPr>
          <w:sz w:val="28"/>
          <w:szCs w:val="28"/>
        </w:rPr>
        <w:t>г.</w:t>
      </w:r>
      <w:proofErr w:type="gramStart"/>
      <w:r w:rsidRPr="00B1510E">
        <w:rPr>
          <w:sz w:val="28"/>
          <w:szCs w:val="28"/>
        </w:rPr>
        <w:t>,п</w:t>
      </w:r>
      <w:proofErr w:type="gramEnd"/>
      <w:r w:rsidRPr="00B1510E">
        <w:rPr>
          <w:sz w:val="28"/>
          <w:szCs w:val="28"/>
        </w:rPr>
        <w:t>роведены следующие мероприятия:</w:t>
      </w:r>
    </w:p>
    <w:p w:rsidR="00B1510E" w:rsidRPr="00B1510E" w:rsidRDefault="00B1510E" w:rsidP="00B1510E">
      <w:pPr>
        <w:pStyle w:val="a3"/>
        <w:shd w:val="clear" w:color="auto" w:fill="FFFFFF"/>
        <w:spacing w:before="0" w:beforeAutospacing="0" w:after="150" w:afterAutospacing="0" w:line="230" w:lineRule="atLeast"/>
        <w:rPr>
          <w:sz w:val="28"/>
          <w:szCs w:val="28"/>
        </w:rPr>
      </w:pPr>
      <w:r w:rsidRPr="00B1510E">
        <w:rPr>
          <w:sz w:val="28"/>
          <w:szCs w:val="28"/>
        </w:rPr>
        <w:t>-Обеспечивается функционирование сайта ДОУ в соответствии с требованиями (сайт ведется в соответствии с приказом министерства  образования и науки РФ  №785 от2.05.2014 г., в соответствии со ст. 29 ФЗ№ 273 «Об образовании в Российской Федерации») к структуре официального сайта образовательной организации в информационно телекоммуникационной сети «Интернет» для размещения на нем информации о деятельности ДОУ, правил приема воспитанников, о выполненииплана финансово-экономической деятельности, организации образовательной работы с детьми и родителями (законными представителями).На официальном сайте размещена информация нормативных правовых актов детского сада;</w:t>
      </w:r>
    </w:p>
    <w:p w:rsidR="00B1510E" w:rsidRPr="00B1510E" w:rsidRDefault="00B1510E" w:rsidP="00B1510E">
      <w:pPr>
        <w:pStyle w:val="a3"/>
        <w:shd w:val="clear" w:color="auto" w:fill="FFFFFF"/>
        <w:spacing w:before="0" w:beforeAutospacing="0" w:after="150" w:afterAutospacing="0" w:line="230" w:lineRule="atLeast"/>
        <w:rPr>
          <w:sz w:val="28"/>
          <w:szCs w:val="28"/>
        </w:rPr>
      </w:pPr>
      <w:r w:rsidRPr="00B1510E">
        <w:rPr>
          <w:sz w:val="28"/>
          <w:szCs w:val="28"/>
        </w:rPr>
        <w:t>- Составлен и утверждён план мероприятий по противодейст</w:t>
      </w:r>
      <w:r w:rsidR="007108F9">
        <w:rPr>
          <w:sz w:val="28"/>
          <w:szCs w:val="28"/>
        </w:rPr>
        <w:t>вию коррупции в ДОУ  на 2024-2025</w:t>
      </w:r>
      <w:r w:rsidRPr="00B1510E">
        <w:rPr>
          <w:sz w:val="28"/>
          <w:szCs w:val="28"/>
        </w:rPr>
        <w:t>г. г.</w:t>
      </w:r>
      <w:r w:rsidR="00A858F3">
        <w:rPr>
          <w:sz w:val="28"/>
          <w:szCs w:val="28"/>
        </w:rPr>
        <w:t>, от 30</w:t>
      </w:r>
      <w:r w:rsidR="006D2E7A">
        <w:rPr>
          <w:sz w:val="28"/>
          <w:szCs w:val="28"/>
        </w:rPr>
        <w:t>.</w:t>
      </w:r>
      <w:r w:rsidR="00A858F3">
        <w:rPr>
          <w:sz w:val="28"/>
          <w:szCs w:val="28"/>
        </w:rPr>
        <w:t>07.2024</w:t>
      </w:r>
      <w:r w:rsidR="006D2E7A">
        <w:rPr>
          <w:sz w:val="28"/>
          <w:szCs w:val="28"/>
        </w:rPr>
        <w:t xml:space="preserve"> г</w:t>
      </w:r>
      <w:r w:rsidRPr="00B1510E">
        <w:rPr>
          <w:sz w:val="28"/>
          <w:szCs w:val="28"/>
        </w:rPr>
        <w:t>;</w:t>
      </w:r>
    </w:p>
    <w:p w:rsidR="00B1510E" w:rsidRPr="00B1510E" w:rsidRDefault="00B1510E" w:rsidP="00B1510E">
      <w:pPr>
        <w:spacing w:after="82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eastAsia="Segoe UI Symbol" w:hAnsi="Times New Roman" w:cs="Times New Roman"/>
          <w:sz w:val="28"/>
          <w:szCs w:val="28"/>
        </w:rPr>
        <w:t>-</w:t>
      </w:r>
      <w:r w:rsidRPr="00B1510E">
        <w:rPr>
          <w:rFonts w:ascii="Times New Roman" w:hAnsi="Times New Roman" w:cs="Times New Roman"/>
          <w:sz w:val="28"/>
          <w:szCs w:val="28"/>
        </w:rPr>
        <w:t>Составлен план работы комиссии по п</w:t>
      </w:r>
      <w:r w:rsidR="00A858F3">
        <w:rPr>
          <w:rFonts w:ascii="Times New Roman" w:hAnsi="Times New Roman" w:cs="Times New Roman"/>
          <w:sz w:val="28"/>
          <w:szCs w:val="28"/>
        </w:rPr>
        <w:t>ротиводействию коррупции на 2024</w:t>
      </w:r>
      <w:r w:rsidRPr="00B1510E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B1510E" w:rsidRPr="00B1510E" w:rsidRDefault="00B1510E" w:rsidP="00B1510E">
      <w:pPr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>-Работа по противодействию коррупции в дошкольном учреждении велась в соответствии с планами, Положениями, приказами;</w:t>
      </w:r>
    </w:p>
    <w:p w:rsidR="00B1510E" w:rsidRPr="00B1510E" w:rsidRDefault="00B1510E" w:rsidP="00B1510E">
      <w:pPr>
        <w:ind w:firstLine="60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>-Вопросы по профилактике антикоррупционной деятельности рассматривались на общем собрании трудового коллектива, Управляющем совете, педагогических совещаниях, административных планерках, на общих родительских собраниях дошкольного учреждения.</w:t>
      </w:r>
    </w:p>
    <w:p w:rsidR="00B1510E" w:rsidRPr="00B1510E" w:rsidRDefault="00B1510E" w:rsidP="00B1510E">
      <w:pPr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>-В ДОУ в течение года работала комиссия по урегулированию споров. Конфликтных ситуаций среди педагогов и родителей (законных пред</w:t>
      </w:r>
      <w:r w:rsidR="00A858F3">
        <w:rPr>
          <w:rFonts w:ascii="Times New Roman" w:hAnsi="Times New Roman" w:cs="Times New Roman"/>
          <w:sz w:val="28"/>
          <w:szCs w:val="28"/>
        </w:rPr>
        <w:t>ставителей) воспитанников в 2024</w:t>
      </w:r>
      <w:r w:rsidRPr="00B1510E">
        <w:rPr>
          <w:rFonts w:ascii="Times New Roman" w:hAnsi="Times New Roman" w:cs="Times New Roman"/>
          <w:sz w:val="28"/>
          <w:szCs w:val="28"/>
        </w:rPr>
        <w:t xml:space="preserve"> году не было;</w:t>
      </w:r>
    </w:p>
    <w:p w:rsidR="00B1510E" w:rsidRPr="00B1510E" w:rsidRDefault="00B1510E" w:rsidP="00B151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>-Сформирован пакет документов по действующему законодательству, необходимый для организации работы по предупреждению коррупционных проявлений:</w:t>
      </w:r>
    </w:p>
    <w:p w:rsidR="00B1510E" w:rsidRPr="00B1510E" w:rsidRDefault="00B1510E" w:rsidP="00B151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 xml:space="preserve">     -издан приказ о назначении ответственного по   профилактике коррупционных и иных правонарушений в ДОУ</w:t>
      </w:r>
      <w:r w:rsidR="00A858F3">
        <w:rPr>
          <w:rFonts w:ascii="Times New Roman" w:hAnsi="Times New Roman" w:cs="Times New Roman"/>
          <w:sz w:val="28"/>
          <w:szCs w:val="28"/>
        </w:rPr>
        <w:t>, от 08.08.2024 г.№102/1</w:t>
      </w:r>
      <w:r w:rsidRPr="00B1510E">
        <w:rPr>
          <w:rFonts w:ascii="Times New Roman" w:hAnsi="Times New Roman" w:cs="Times New Roman"/>
          <w:sz w:val="28"/>
          <w:szCs w:val="28"/>
        </w:rPr>
        <w:t>;</w:t>
      </w:r>
    </w:p>
    <w:p w:rsidR="00B1510E" w:rsidRPr="00B1510E" w:rsidRDefault="00B1510E" w:rsidP="00B1510E">
      <w:pPr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 xml:space="preserve">     </w:t>
      </w:r>
      <w:r w:rsidR="006D2E7A">
        <w:rPr>
          <w:rFonts w:ascii="Times New Roman" w:hAnsi="Times New Roman" w:cs="Times New Roman"/>
          <w:sz w:val="28"/>
          <w:szCs w:val="28"/>
        </w:rPr>
        <w:t xml:space="preserve">-издан приказ о создании рабочей группы по противодействию коррупции, </w:t>
      </w:r>
      <w:r w:rsidR="00A858F3">
        <w:rPr>
          <w:rFonts w:ascii="Times New Roman" w:hAnsi="Times New Roman" w:cs="Times New Roman"/>
          <w:sz w:val="28"/>
          <w:szCs w:val="28"/>
        </w:rPr>
        <w:t>08.08.2024 г.№102/1</w:t>
      </w:r>
      <w:r w:rsidRPr="00B1510E">
        <w:rPr>
          <w:rFonts w:ascii="Times New Roman" w:hAnsi="Times New Roman" w:cs="Times New Roman"/>
          <w:sz w:val="28"/>
          <w:szCs w:val="28"/>
        </w:rPr>
        <w:t>;</w:t>
      </w:r>
    </w:p>
    <w:p w:rsidR="00B1510E" w:rsidRPr="00B1510E" w:rsidRDefault="00B1510E" w:rsidP="00B151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510E">
        <w:rPr>
          <w:rFonts w:ascii="Times New Roman" w:hAnsi="Times New Roman" w:cs="Times New Roman"/>
          <w:sz w:val="28"/>
          <w:szCs w:val="28"/>
        </w:rPr>
        <w:lastRenderedPageBreak/>
        <w:t xml:space="preserve">    -</w:t>
      </w:r>
      <w:r w:rsidRPr="001F28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разработан и утвержден  </w:t>
      </w:r>
      <w:r w:rsidR="00362DF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«Кодекс этики и служебного поведения работников МДОАУ «Детский сад №37»</w:t>
      </w:r>
      <w:r w:rsidRPr="001F28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сотрудников ДОУ</w:t>
      </w:r>
      <w:r w:rsidRPr="00B151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1510E" w:rsidRPr="00B1510E" w:rsidRDefault="00B1510E" w:rsidP="00B1510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-по предотвращению и урегулированию конфликта   интересов разработано «Положение об антикоррупционной политике»;  </w:t>
      </w:r>
    </w:p>
    <w:p w:rsidR="00B1510E" w:rsidRPr="00B1510E" w:rsidRDefault="00B1510E" w:rsidP="00B151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B1510E">
        <w:rPr>
          <w:rFonts w:ascii="Times New Roman" w:hAnsi="Times New Roman" w:cs="Times New Roman"/>
          <w:sz w:val="28"/>
          <w:szCs w:val="28"/>
        </w:rPr>
        <w:t>-Проводится консультирование, разъяснительная работа с вновь поступившими работникам  детского сада по  ознакомлению с нормативными документами по антикоррупционной деятельности;</w:t>
      </w:r>
      <w:proofErr w:type="gramEnd"/>
    </w:p>
    <w:p w:rsidR="00B1510E" w:rsidRPr="00B1510E" w:rsidRDefault="00B1510E" w:rsidP="00B151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51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1F28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Введен «Журнал регистрации письменных обращений граждан»</w:t>
      </w:r>
      <w:r w:rsidRPr="00B151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1510E" w:rsidRPr="00B1510E" w:rsidRDefault="00B1510E" w:rsidP="00B1510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51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1F28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 внутренний контроль по учреждению (организация питания воспитанников, соблюдение прав всех участников образовательного процесса)</w:t>
      </w:r>
      <w:r w:rsidRPr="00B151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362DF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151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Регулярно в группах размещается на стендах ежедневное меню;</w:t>
      </w:r>
    </w:p>
    <w:p w:rsidR="00B1510E" w:rsidRPr="001F280E" w:rsidRDefault="00B1510E" w:rsidP="00B1510E">
      <w:pPr>
        <w:pStyle w:val="a3"/>
        <w:shd w:val="clear" w:color="auto" w:fill="FFFFFF"/>
        <w:spacing w:before="0" w:beforeAutospacing="0" w:after="150" w:afterAutospacing="0" w:line="230" w:lineRule="atLeast"/>
        <w:rPr>
          <w:sz w:val="28"/>
          <w:szCs w:val="28"/>
        </w:rPr>
      </w:pPr>
      <w:r w:rsidRPr="00B1510E">
        <w:rPr>
          <w:sz w:val="28"/>
          <w:szCs w:val="28"/>
          <w:bdr w:val="none" w:sz="0" w:space="0" w:color="auto" w:frame="1"/>
        </w:rPr>
        <w:t>-</w:t>
      </w:r>
      <w:r w:rsidRPr="00B1510E">
        <w:rPr>
          <w:sz w:val="28"/>
          <w:szCs w:val="28"/>
        </w:rPr>
        <w:t>- Организованы мероприятия по контролю за организацией питания воспитанников.</w:t>
      </w:r>
    </w:p>
    <w:p w:rsidR="00B1510E" w:rsidRPr="00B1510E" w:rsidRDefault="00B1510E" w:rsidP="00B151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510E">
        <w:rPr>
          <w:rFonts w:ascii="Times New Roman" w:hAnsi="Times New Roman" w:cs="Times New Roman"/>
          <w:b/>
          <w:sz w:val="28"/>
          <w:szCs w:val="28"/>
        </w:rPr>
        <w:t>На рабочих совещаниях педагогов рассмотрены вопросы:</w:t>
      </w:r>
    </w:p>
    <w:p w:rsidR="00B1510E" w:rsidRPr="00B1510E" w:rsidRDefault="00B1510E" w:rsidP="00B1510E">
      <w:pPr>
        <w:numPr>
          <w:ilvl w:val="0"/>
          <w:numId w:val="4"/>
        </w:numPr>
        <w:spacing w:after="4" w:line="282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 xml:space="preserve">О мерах по предупреждению незаконного сбора денежных средств с родителей (законных представителей); </w:t>
      </w:r>
    </w:p>
    <w:p w:rsidR="00B1510E" w:rsidRPr="00B1510E" w:rsidRDefault="00B1510E" w:rsidP="00B1510E">
      <w:pPr>
        <w:numPr>
          <w:ilvl w:val="0"/>
          <w:numId w:val="4"/>
        </w:numPr>
        <w:spacing w:after="4" w:line="282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>О соблюдении положений антикоррупционного законодательства, содержащих запрет на дарение подарков должностным лицам, а также на получение ими подарков в связи с выполнением служебных обязанностей;</w:t>
      </w:r>
    </w:p>
    <w:p w:rsidR="00B1510E" w:rsidRPr="00B1510E" w:rsidRDefault="00B1510E" w:rsidP="00B1510E">
      <w:pPr>
        <w:numPr>
          <w:ilvl w:val="0"/>
          <w:numId w:val="4"/>
        </w:numPr>
        <w:spacing w:after="4" w:line="282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>Об обязательном размещении информации по профилактике коррупционных проявлений и коррупционного поведения в родительских уголках (памятки для родителей, рекомендации, правовые акты).</w:t>
      </w:r>
    </w:p>
    <w:p w:rsidR="00B1510E" w:rsidRPr="00B1510E" w:rsidRDefault="00B1510E" w:rsidP="00B1510E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 xml:space="preserve">   -      Проведены заседания Комиссии по антикоррупционной политике в ДОУ. Комиссией по коррупции систематически в течение года осуществлялся  контроль за</w:t>
      </w:r>
      <w:r w:rsidRPr="00B1510E">
        <w:rPr>
          <w:rFonts w:ascii="Times New Roman" w:eastAsia="Segoe UI Symbol" w:hAnsi="Times New Roman" w:cs="Times New Roman"/>
          <w:sz w:val="28"/>
          <w:szCs w:val="28"/>
        </w:rPr>
        <w:t xml:space="preserve">· </w:t>
      </w:r>
      <w:r w:rsidRPr="00B1510E">
        <w:rPr>
          <w:rFonts w:ascii="Times New Roman" w:hAnsi="Times New Roman" w:cs="Times New Roman"/>
          <w:sz w:val="28"/>
          <w:szCs w:val="28"/>
        </w:rPr>
        <w:t>выполнением услови</w:t>
      </w:r>
      <w:r w:rsidR="0035794C">
        <w:rPr>
          <w:rFonts w:ascii="Times New Roman" w:hAnsi="Times New Roman" w:cs="Times New Roman"/>
          <w:sz w:val="28"/>
          <w:szCs w:val="28"/>
        </w:rPr>
        <w:t xml:space="preserve">й гражданско-правовых договоров, </w:t>
      </w:r>
      <w:r w:rsidRPr="00B1510E">
        <w:rPr>
          <w:rFonts w:ascii="Times New Roman" w:hAnsi="Times New Roman" w:cs="Times New Roman"/>
          <w:sz w:val="28"/>
          <w:szCs w:val="28"/>
        </w:rPr>
        <w:t>целевым использованием бюджетных средств в соответствии с гражданско-правовыми договорами,</w:t>
      </w:r>
      <w:proofErr w:type="gramStart"/>
      <w:r w:rsidRPr="00B151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510E">
        <w:rPr>
          <w:rFonts w:ascii="Times New Roman" w:hAnsi="Times New Roman" w:cs="Times New Roman"/>
          <w:sz w:val="28"/>
          <w:szCs w:val="28"/>
        </w:rPr>
        <w:t xml:space="preserve"> недопущением фактов неправомерного взимания денежных сре</w:t>
      </w:r>
      <w:proofErr w:type="gramStart"/>
      <w:r w:rsidRPr="00B1510E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B1510E">
        <w:rPr>
          <w:rFonts w:ascii="Times New Roman" w:hAnsi="Times New Roman" w:cs="Times New Roman"/>
          <w:sz w:val="28"/>
          <w:szCs w:val="28"/>
        </w:rPr>
        <w:t xml:space="preserve">одителей (законных представителей) воспитанников в ДОУ в течение года, работников дошкольного учреждения  обращениями граждан (проверка журналов, почтового и   электронного адресов, сайта) на предмет жалоб. Проверка показала, что </w:t>
      </w:r>
      <w:r w:rsidR="0015498C">
        <w:rPr>
          <w:rFonts w:ascii="Times New Roman" w:hAnsi="Times New Roman" w:cs="Times New Roman"/>
          <w:sz w:val="28"/>
          <w:szCs w:val="28"/>
        </w:rPr>
        <w:t>жалоб в течени</w:t>
      </w:r>
      <w:proofErr w:type="gramStart"/>
      <w:r w:rsidR="001549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5498C">
        <w:rPr>
          <w:rFonts w:ascii="Times New Roman" w:hAnsi="Times New Roman" w:cs="Times New Roman"/>
          <w:sz w:val="28"/>
          <w:szCs w:val="28"/>
        </w:rPr>
        <w:t xml:space="preserve"> года не поступило.</w:t>
      </w:r>
      <w:r w:rsidR="0015498C" w:rsidRPr="00B1510E">
        <w:rPr>
          <w:rFonts w:ascii="Times New Roman" w:hAnsi="Times New Roman" w:cs="Times New Roman"/>
          <w:sz w:val="28"/>
          <w:szCs w:val="28"/>
        </w:rPr>
        <w:t xml:space="preserve"> </w:t>
      </w:r>
      <w:r w:rsidRPr="00B1510E">
        <w:rPr>
          <w:rFonts w:ascii="Times New Roman" w:hAnsi="Times New Roman" w:cs="Times New Roman"/>
          <w:sz w:val="28"/>
          <w:szCs w:val="28"/>
        </w:rPr>
        <w:t>- Проведён анонимный опрос родителей воспитанников ДОУ с целью определения степени их удовлетворённости ДОУ и качеством предоставляемых образ</w:t>
      </w:r>
      <w:r w:rsidR="00362DF7">
        <w:rPr>
          <w:rFonts w:ascii="Times New Roman" w:hAnsi="Times New Roman" w:cs="Times New Roman"/>
          <w:sz w:val="28"/>
          <w:szCs w:val="28"/>
        </w:rPr>
        <w:t>овательных услуг (октябрь</w:t>
      </w:r>
      <w:r w:rsidR="0015498C">
        <w:rPr>
          <w:rFonts w:ascii="Times New Roman" w:hAnsi="Times New Roman" w:cs="Times New Roman"/>
          <w:sz w:val="28"/>
          <w:szCs w:val="28"/>
        </w:rPr>
        <w:t>  </w:t>
      </w:r>
      <w:r w:rsidR="00362DF7">
        <w:rPr>
          <w:rFonts w:ascii="Times New Roman" w:hAnsi="Times New Roman" w:cs="Times New Roman"/>
          <w:sz w:val="28"/>
          <w:szCs w:val="28"/>
        </w:rPr>
        <w:t>2024</w:t>
      </w:r>
      <w:r w:rsidRPr="00B1510E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B1510E" w:rsidRPr="00B1510E" w:rsidRDefault="00B1510E" w:rsidP="00B1510E">
      <w:pPr>
        <w:pStyle w:val="a3"/>
        <w:shd w:val="clear" w:color="auto" w:fill="FFFFFF"/>
        <w:spacing w:before="0" w:beforeAutospacing="0" w:after="150" w:afterAutospacing="0" w:line="230" w:lineRule="atLeast"/>
        <w:rPr>
          <w:sz w:val="28"/>
          <w:szCs w:val="28"/>
        </w:rPr>
      </w:pPr>
      <w:r w:rsidRPr="00B1510E">
        <w:rPr>
          <w:sz w:val="28"/>
          <w:szCs w:val="28"/>
        </w:rPr>
        <w:t>-  Проведены групповые родительские собрания, на которых родителям (законным представителям) были даны разъяснения по политике ДОУ по борьбе с коррупцией в сфере образования, даны телефоны организаций, где можно получить квалифицированный ответ на вопрос, ознакомлены с</w:t>
      </w:r>
      <w:proofErr w:type="gramStart"/>
      <w:r w:rsidRPr="00B1510E">
        <w:rPr>
          <w:sz w:val="28"/>
          <w:szCs w:val="28"/>
        </w:rPr>
        <w:t xml:space="preserve"> ;</w:t>
      </w:r>
      <w:proofErr w:type="gramEnd"/>
    </w:p>
    <w:p w:rsidR="00B1510E" w:rsidRPr="00B1510E" w:rsidRDefault="00B1510E" w:rsidP="00B1510E">
      <w:pPr>
        <w:pStyle w:val="a3"/>
        <w:shd w:val="clear" w:color="auto" w:fill="FFFFFF"/>
        <w:spacing w:before="0" w:beforeAutospacing="0" w:after="150" w:afterAutospacing="0" w:line="230" w:lineRule="atLeast"/>
        <w:rPr>
          <w:sz w:val="28"/>
          <w:szCs w:val="28"/>
        </w:rPr>
      </w:pPr>
      <w:r w:rsidRPr="00B1510E">
        <w:rPr>
          <w:sz w:val="28"/>
          <w:szCs w:val="28"/>
        </w:rPr>
        <w:lastRenderedPageBreak/>
        <w:t xml:space="preserve">-Положением о порядке </w:t>
      </w:r>
      <w:r w:rsidR="0015498C">
        <w:rPr>
          <w:sz w:val="28"/>
          <w:szCs w:val="28"/>
        </w:rPr>
        <w:t>информирования работодателя о ставшей известной работнику информации о случаях совершения коррупционных правонарушений работниками,</w:t>
      </w:r>
    </w:p>
    <w:p w:rsidR="00B1510E" w:rsidRPr="00B1510E" w:rsidRDefault="00B1510E" w:rsidP="00B1510E">
      <w:pPr>
        <w:pStyle w:val="a3"/>
        <w:shd w:val="clear" w:color="auto" w:fill="FFFFFF"/>
        <w:spacing w:before="0" w:beforeAutospacing="0" w:after="150" w:afterAutospacing="0" w:line="230" w:lineRule="atLeast"/>
        <w:rPr>
          <w:sz w:val="28"/>
          <w:szCs w:val="28"/>
        </w:rPr>
      </w:pPr>
      <w:r w:rsidRPr="00B1510E">
        <w:rPr>
          <w:sz w:val="28"/>
          <w:szCs w:val="28"/>
        </w:rPr>
        <w:t>-Порядком уведомления работодателя о возникшем конфликте интересов</w:t>
      </w:r>
    </w:p>
    <w:p w:rsidR="00B1510E" w:rsidRPr="00B1510E" w:rsidRDefault="00B1510E" w:rsidP="00B1510E">
      <w:pPr>
        <w:pStyle w:val="a3"/>
        <w:shd w:val="clear" w:color="auto" w:fill="FFFFFF"/>
        <w:spacing w:before="0" w:beforeAutospacing="0" w:after="150" w:afterAutospacing="0" w:line="230" w:lineRule="atLeast"/>
        <w:rPr>
          <w:sz w:val="28"/>
          <w:szCs w:val="28"/>
        </w:rPr>
      </w:pPr>
      <w:r w:rsidRPr="00B1510E">
        <w:rPr>
          <w:sz w:val="28"/>
          <w:szCs w:val="28"/>
        </w:rPr>
        <w:t>-Членам родительских комитетов выданы памятки  (в виде буклетов</w:t>
      </w:r>
      <w:proofErr w:type="gramStart"/>
      <w:r w:rsidRPr="00B1510E">
        <w:rPr>
          <w:sz w:val="28"/>
          <w:szCs w:val="28"/>
        </w:rPr>
        <w:t xml:space="preserve"> )</w:t>
      </w:r>
      <w:proofErr w:type="gramEnd"/>
      <w:r w:rsidRPr="00B1510E">
        <w:rPr>
          <w:sz w:val="28"/>
          <w:szCs w:val="28"/>
        </w:rPr>
        <w:t xml:space="preserve"> «По противодействию коррупции в ДОУ»;</w:t>
      </w:r>
    </w:p>
    <w:p w:rsidR="00B1510E" w:rsidRPr="00B1510E" w:rsidRDefault="00B1510E" w:rsidP="00B1510E">
      <w:pPr>
        <w:pStyle w:val="a3"/>
        <w:shd w:val="clear" w:color="auto" w:fill="FFFFFF"/>
        <w:spacing w:before="0" w:beforeAutospacing="0" w:after="150" w:afterAutospacing="0" w:line="230" w:lineRule="atLeast"/>
        <w:rPr>
          <w:sz w:val="28"/>
          <w:szCs w:val="28"/>
        </w:rPr>
      </w:pPr>
      <w:r w:rsidRPr="00B1510E">
        <w:rPr>
          <w:sz w:val="28"/>
          <w:szCs w:val="28"/>
        </w:rPr>
        <w:t>- В целях активизации действий по борьбе с коррупцией</w:t>
      </w:r>
      <w:proofErr w:type="gramStart"/>
      <w:r w:rsidRPr="00B1510E">
        <w:rPr>
          <w:sz w:val="28"/>
          <w:szCs w:val="28"/>
        </w:rPr>
        <w:t xml:space="preserve"> ,</w:t>
      </w:r>
      <w:proofErr w:type="gramEnd"/>
      <w:r w:rsidRPr="00B1510E">
        <w:rPr>
          <w:sz w:val="28"/>
          <w:szCs w:val="28"/>
        </w:rPr>
        <w:t xml:space="preserve"> заведующим ДОУ проведена информационная беседа с презентацией.  Педагогам даны разъяснения и предупреждения  о недопустимости сбора денежных средств на нужды  группы и принятие подарков в преддверии праздников;</w:t>
      </w:r>
    </w:p>
    <w:p w:rsidR="00B1510E" w:rsidRPr="00B1510E" w:rsidRDefault="00B1510E" w:rsidP="00B1510E">
      <w:pPr>
        <w:pStyle w:val="a3"/>
        <w:shd w:val="clear" w:color="auto" w:fill="FFFFFF"/>
        <w:spacing w:before="0" w:beforeAutospacing="0" w:after="150" w:afterAutospacing="0" w:line="230" w:lineRule="atLeast"/>
        <w:rPr>
          <w:sz w:val="28"/>
          <w:szCs w:val="28"/>
        </w:rPr>
      </w:pPr>
      <w:r w:rsidRPr="00B1510E">
        <w:rPr>
          <w:sz w:val="28"/>
          <w:szCs w:val="28"/>
        </w:rPr>
        <w:t>- Администрация детского сада регулярно информирует родительскую общественность о расходовании средств на материальные нужды  и потребности ДОУ (отчёт ПФХД, выполнение муниципального задания, а также на сайте ДОУ);</w:t>
      </w:r>
    </w:p>
    <w:p w:rsidR="00B1510E" w:rsidRPr="00B1510E" w:rsidRDefault="00B1510E" w:rsidP="00B1510E">
      <w:pPr>
        <w:pStyle w:val="a3"/>
        <w:shd w:val="clear" w:color="auto" w:fill="FFFFFF"/>
        <w:spacing w:before="0" w:beforeAutospacing="0" w:after="150" w:afterAutospacing="0" w:line="230" w:lineRule="atLeast"/>
        <w:rPr>
          <w:sz w:val="28"/>
          <w:szCs w:val="28"/>
        </w:rPr>
      </w:pPr>
      <w:r w:rsidRPr="00B1510E">
        <w:rPr>
          <w:sz w:val="28"/>
          <w:szCs w:val="28"/>
        </w:rPr>
        <w:t>- На официальном  сайте ДОУ размещена страница «</w:t>
      </w:r>
      <w:r w:rsidR="0015498C">
        <w:rPr>
          <w:sz w:val="28"/>
          <w:szCs w:val="28"/>
        </w:rPr>
        <w:t>Противодействие коррупции»</w:t>
      </w:r>
    </w:p>
    <w:p w:rsidR="00B1510E" w:rsidRPr="00B1510E" w:rsidRDefault="00B1510E" w:rsidP="00B1510E">
      <w:pPr>
        <w:pStyle w:val="a3"/>
        <w:shd w:val="clear" w:color="auto" w:fill="FFFFFF"/>
        <w:spacing w:before="0" w:beforeAutospacing="0" w:after="150" w:afterAutospacing="0" w:line="230" w:lineRule="atLeast"/>
        <w:rPr>
          <w:sz w:val="28"/>
          <w:szCs w:val="28"/>
        </w:rPr>
      </w:pPr>
      <w:r w:rsidRPr="00B1510E">
        <w:rPr>
          <w:sz w:val="28"/>
          <w:szCs w:val="28"/>
        </w:rPr>
        <w:t>- информационное оформление в холле ДОУ « Декларация о правах ребёнка в картинках»;</w:t>
      </w:r>
    </w:p>
    <w:p w:rsidR="00B1510E" w:rsidRPr="00B1510E" w:rsidRDefault="00B1510E" w:rsidP="00B1510E">
      <w:pPr>
        <w:pStyle w:val="a3"/>
        <w:shd w:val="clear" w:color="auto" w:fill="FFFFFF"/>
        <w:spacing w:before="0" w:beforeAutospacing="0" w:after="150" w:afterAutospacing="0" w:line="230" w:lineRule="atLeast"/>
        <w:rPr>
          <w:sz w:val="28"/>
          <w:szCs w:val="28"/>
        </w:rPr>
      </w:pPr>
      <w:r w:rsidRPr="00B1510E">
        <w:rPr>
          <w:sz w:val="28"/>
          <w:szCs w:val="28"/>
          <w:bdr w:val="none" w:sz="0" w:space="0" w:color="auto" w:frame="1"/>
        </w:rPr>
        <w:t>-н</w:t>
      </w:r>
      <w:r w:rsidRPr="001F280E">
        <w:rPr>
          <w:sz w:val="28"/>
          <w:szCs w:val="28"/>
          <w:bdr w:val="none" w:sz="0" w:space="0" w:color="auto" w:frame="1"/>
        </w:rPr>
        <w:t>а информацион</w:t>
      </w:r>
      <w:r w:rsidRPr="00B1510E">
        <w:rPr>
          <w:sz w:val="28"/>
          <w:szCs w:val="28"/>
          <w:bdr w:val="none" w:sz="0" w:space="0" w:color="auto" w:frame="1"/>
        </w:rPr>
        <w:t>ном  стенде</w:t>
      </w:r>
      <w:r w:rsidRPr="001F280E">
        <w:rPr>
          <w:sz w:val="28"/>
          <w:szCs w:val="28"/>
          <w:bdr w:val="none" w:sz="0" w:space="0" w:color="auto" w:frame="1"/>
        </w:rPr>
        <w:t xml:space="preserve"> размещены памятки "Как противодействовать коррупции"</w:t>
      </w:r>
      <w:r w:rsidRPr="00B1510E">
        <w:rPr>
          <w:sz w:val="28"/>
          <w:szCs w:val="28"/>
          <w:bdr w:val="none" w:sz="0" w:space="0" w:color="auto" w:frame="1"/>
        </w:rPr>
        <w:t>;</w:t>
      </w:r>
    </w:p>
    <w:p w:rsidR="0015498C" w:rsidRPr="0015498C" w:rsidRDefault="00B1510E" w:rsidP="0015498C">
      <w:pPr>
        <w:pStyle w:val="Style6"/>
        <w:spacing w:line="100" w:lineRule="atLeast"/>
        <w:ind w:right="33"/>
        <w:rPr>
          <w:rStyle w:val="a9"/>
          <w:sz w:val="28"/>
          <w:szCs w:val="28"/>
        </w:rPr>
      </w:pPr>
      <w:r w:rsidRPr="00B1510E">
        <w:rPr>
          <w:sz w:val="28"/>
          <w:szCs w:val="28"/>
        </w:rPr>
        <w:t xml:space="preserve">Проведена плановая годовая инвентаризация основных средств, материальных ценностей, продуктовдетскогопитания, инвентаряиоборудования вучреждении, учебных пособий и игрушек, которая показала соблюдение учета и отчетности материально ответственных лиц учреждения, по итогам инвентаризации замечаний со стороны контролирующего органа </w:t>
      </w:r>
      <w:r w:rsidRPr="0015498C">
        <w:rPr>
          <w:b/>
          <w:sz w:val="28"/>
          <w:szCs w:val="28"/>
        </w:rPr>
        <w:t>–</w:t>
      </w:r>
      <w:r w:rsidR="0015498C" w:rsidRPr="0015498C">
        <w:rPr>
          <w:rStyle w:val="a5"/>
          <w:b/>
        </w:rPr>
        <w:t xml:space="preserve"> </w:t>
      </w:r>
      <w:r w:rsidR="0015498C" w:rsidRPr="0015498C">
        <w:rPr>
          <w:rStyle w:val="a9"/>
          <w:b w:val="0"/>
          <w:sz w:val="28"/>
          <w:szCs w:val="28"/>
        </w:rPr>
        <w:t>МКУ</w:t>
      </w:r>
      <w:r w:rsidR="0035794C">
        <w:rPr>
          <w:rStyle w:val="a9"/>
          <w:b w:val="0"/>
          <w:sz w:val="28"/>
          <w:szCs w:val="28"/>
        </w:rPr>
        <w:t xml:space="preserve"> </w:t>
      </w:r>
      <w:r w:rsidR="0015498C" w:rsidRPr="0015498C">
        <w:rPr>
          <w:rStyle w:val="a9"/>
          <w:b w:val="0"/>
          <w:sz w:val="28"/>
          <w:szCs w:val="28"/>
        </w:rPr>
        <w:t>«МЦОМО»       г. Новотроицк</w:t>
      </w:r>
      <w:r w:rsidR="0039652E">
        <w:rPr>
          <w:rStyle w:val="a9"/>
          <w:b w:val="0"/>
          <w:sz w:val="28"/>
          <w:szCs w:val="28"/>
        </w:rPr>
        <w:t>,</w:t>
      </w:r>
    </w:p>
    <w:p w:rsidR="00B1510E" w:rsidRPr="0039652E" w:rsidRDefault="00B1510E" w:rsidP="0039652E">
      <w:pPr>
        <w:tabs>
          <w:tab w:val="left" w:pos="325"/>
        </w:tabs>
        <w:ind w:right="106"/>
        <w:rPr>
          <w:rFonts w:ascii="Times New Roman" w:hAnsi="Times New Roman" w:cs="Times New Roman"/>
          <w:sz w:val="28"/>
          <w:szCs w:val="28"/>
        </w:rPr>
      </w:pPr>
      <w:r w:rsidRPr="0039652E">
        <w:rPr>
          <w:rFonts w:ascii="Times New Roman" w:hAnsi="Times New Roman" w:cs="Times New Roman"/>
          <w:sz w:val="28"/>
          <w:szCs w:val="28"/>
        </w:rPr>
        <w:t xml:space="preserve">  замечаний работникам учреждения нет;</w:t>
      </w:r>
    </w:p>
    <w:p w:rsidR="00B1510E" w:rsidRPr="00B1510E" w:rsidRDefault="00B1510E" w:rsidP="00B1510E">
      <w:pPr>
        <w:pStyle w:val="a6"/>
        <w:numPr>
          <w:ilvl w:val="0"/>
          <w:numId w:val="3"/>
        </w:numPr>
        <w:tabs>
          <w:tab w:val="left" w:pos="284"/>
        </w:tabs>
        <w:ind w:right="109" w:firstLine="0"/>
        <w:rPr>
          <w:sz w:val="28"/>
          <w:szCs w:val="28"/>
        </w:rPr>
      </w:pPr>
      <w:r w:rsidRPr="00B1510E">
        <w:rPr>
          <w:sz w:val="28"/>
          <w:szCs w:val="28"/>
        </w:rPr>
        <w:t>Детьми</w:t>
      </w:r>
      <w:r w:rsidR="0039652E">
        <w:rPr>
          <w:sz w:val="28"/>
          <w:szCs w:val="28"/>
        </w:rPr>
        <w:t xml:space="preserve"> </w:t>
      </w:r>
      <w:r w:rsidRPr="00B1510E">
        <w:rPr>
          <w:sz w:val="28"/>
          <w:szCs w:val="28"/>
        </w:rPr>
        <w:t xml:space="preserve">старших дошкольных групп </w:t>
      </w:r>
      <w:proofErr w:type="spellStart"/>
      <w:r w:rsidRPr="00B1510E">
        <w:rPr>
          <w:sz w:val="28"/>
          <w:szCs w:val="28"/>
        </w:rPr>
        <w:t>былипросмотрены</w:t>
      </w:r>
      <w:proofErr w:type="spellEnd"/>
      <w:r w:rsidRPr="00B1510E">
        <w:rPr>
          <w:sz w:val="28"/>
          <w:szCs w:val="28"/>
        </w:rPr>
        <w:t xml:space="preserve"> театральныепостановки и просмотрены сказки, организованы проблемные ситуации, обыграны в сюжетных играх разные моменты, проведены </w:t>
      </w:r>
      <w:r w:rsidR="0035794C" w:rsidRPr="00B1510E">
        <w:rPr>
          <w:sz w:val="28"/>
          <w:szCs w:val="28"/>
        </w:rPr>
        <w:t>занятия,</w:t>
      </w:r>
      <w:r w:rsidRPr="00B1510E">
        <w:rPr>
          <w:sz w:val="28"/>
          <w:szCs w:val="28"/>
        </w:rPr>
        <w:t xml:space="preserve"> через которые педагоги познакомили детей с ихличными правами и обязанностями «Права человека».</w:t>
      </w:r>
    </w:p>
    <w:p w:rsidR="00B1510E" w:rsidRPr="00B1510E" w:rsidRDefault="00B1510E" w:rsidP="00B1510E">
      <w:pPr>
        <w:pStyle w:val="a6"/>
        <w:numPr>
          <w:ilvl w:val="0"/>
          <w:numId w:val="3"/>
        </w:numPr>
        <w:tabs>
          <w:tab w:val="left" w:pos="363"/>
        </w:tabs>
        <w:ind w:right="108" w:firstLine="0"/>
        <w:rPr>
          <w:sz w:val="28"/>
          <w:szCs w:val="28"/>
        </w:rPr>
      </w:pPr>
      <w:r w:rsidRPr="00B1510E">
        <w:rPr>
          <w:sz w:val="28"/>
          <w:szCs w:val="28"/>
        </w:rPr>
        <w:t>проведены занятия с воспитанниками старших дошкольных групп с целью закрепления знанийс их личными правами и обязанностями («Права чел</w:t>
      </w:r>
      <w:r w:rsidR="008E35E1">
        <w:rPr>
          <w:sz w:val="28"/>
          <w:szCs w:val="28"/>
        </w:rPr>
        <w:t>овека»)</w:t>
      </w:r>
      <w:r w:rsidRPr="00B1510E">
        <w:rPr>
          <w:sz w:val="28"/>
          <w:szCs w:val="28"/>
        </w:rPr>
        <w:t>;</w:t>
      </w:r>
    </w:p>
    <w:p w:rsidR="00463D86" w:rsidRPr="00B1510E" w:rsidRDefault="000767E3" w:rsidP="00BE18C6">
      <w:pPr>
        <w:pStyle w:val="a3"/>
        <w:shd w:val="clear" w:color="auto" w:fill="FFFFFF"/>
        <w:spacing w:before="0" w:beforeAutospacing="0" w:after="150" w:afterAutospacing="0"/>
        <w:ind w:firstLine="284"/>
        <w:rPr>
          <w:sz w:val="28"/>
          <w:szCs w:val="28"/>
        </w:rPr>
      </w:pPr>
      <w:r w:rsidRPr="00B1510E">
        <w:rPr>
          <w:sz w:val="28"/>
          <w:szCs w:val="28"/>
        </w:rPr>
        <w:t>В</w:t>
      </w:r>
      <w:r w:rsidR="00005488" w:rsidRPr="00B1510E">
        <w:rPr>
          <w:sz w:val="28"/>
          <w:szCs w:val="28"/>
        </w:rPr>
        <w:t xml:space="preserve">  целях реализации Федерального закона от 25.12.2008г. № 273-ФЗ «О противодейст</w:t>
      </w:r>
      <w:r w:rsidR="00347807" w:rsidRPr="00B1510E">
        <w:rPr>
          <w:sz w:val="28"/>
          <w:szCs w:val="28"/>
        </w:rPr>
        <w:t xml:space="preserve">вии коррупции» и Национального </w:t>
      </w:r>
      <w:r w:rsidR="00005488" w:rsidRPr="00B1510E">
        <w:rPr>
          <w:sz w:val="28"/>
          <w:szCs w:val="28"/>
        </w:rPr>
        <w:t xml:space="preserve">плана </w:t>
      </w:r>
      <w:r w:rsidRPr="00B1510E">
        <w:rPr>
          <w:sz w:val="28"/>
          <w:szCs w:val="28"/>
        </w:rPr>
        <w:t xml:space="preserve"> РФ  </w:t>
      </w:r>
      <w:r w:rsidR="00005488" w:rsidRPr="00B1510E">
        <w:rPr>
          <w:sz w:val="28"/>
          <w:szCs w:val="28"/>
        </w:rPr>
        <w:t>противодействия коррупции на 2021-2024 годы,</w:t>
      </w:r>
      <w:r w:rsidR="00347807" w:rsidRPr="00B1510E">
        <w:rPr>
          <w:sz w:val="28"/>
          <w:szCs w:val="28"/>
        </w:rPr>
        <w:t xml:space="preserve"> у</w:t>
      </w:r>
      <w:r w:rsidR="00005488" w:rsidRPr="00B1510E">
        <w:rPr>
          <w:sz w:val="28"/>
          <w:szCs w:val="28"/>
        </w:rPr>
        <w:t>тверждённого Указом Президента РФ от 16.08.2021г.№478</w:t>
      </w:r>
      <w:r w:rsidR="003F4FC5" w:rsidRPr="00B1510E">
        <w:rPr>
          <w:sz w:val="28"/>
          <w:szCs w:val="28"/>
        </w:rPr>
        <w:t xml:space="preserve"> , </w:t>
      </w:r>
      <w:r w:rsidR="0083744A" w:rsidRPr="00B1510E">
        <w:rPr>
          <w:sz w:val="28"/>
          <w:szCs w:val="28"/>
        </w:rPr>
        <w:t xml:space="preserve"> внедряется </w:t>
      </w:r>
      <w:proofErr w:type="spellStart"/>
      <w:r w:rsidR="0083744A" w:rsidRPr="00B1510E">
        <w:rPr>
          <w:sz w:val="28"/>
          <w:szCs w:val="28"/>
        </w:rPr>
        <w:t>Антикоррупционн</w:t>
      </w:r>
      <w:r w:rsidR="0039652E">
        <w:rPr>
          <w:sz w:val="28"/>
          <w:szCs w:val="28"/>
        </w:rPr>
        <w:t>ая</w:t>
      </w:r>
      <w:proofErr w:type="spellEnd"/>
      <w:r w:rsidR="0039652E">
        <w:rPr>
          <w:sz w:val="28"/>
          <w:szCs w:val="28"/>
        </w:rPr>
        <w:t xml:space="preserve"> политика</w:t>
      </w:r>
      <w:r w:rsidR="003F4FC5" w:rsidRPr="00B1510E">
        <w:rPr>
          <w:sz w:val="28"/>
          <w:szCs w:val="28"/>
        </w:rPr>
        <w:t>,</w:t>
      </w:r>
      <w:r w:rsidR="0039652E">
        <w:rPr>
          <w:sz w:val="28"/>
          <w:szCs w:val="28"/>
        </w:rPr>
        <w:t xml:space="preserve"> </w:t>
      </w:r>
      <w:r w:rsidR="0083744A" w:rsidRPr="00B1510E">
        <w:rPr>
          <w:sz w:val="28"/>
          <w:szCs w:val="28"/>
        </w:rPr>
        <w:t>представляющая собой ком</w:t>
      </w:r>
      <w:r w:rsidR="00347807" w:rsidRPr="00B1510E">
        <w:rPr>
          <w:sz w:val="28"/>
          <w:szCs w:val="28"/>
        </w:rPr>
        <w:t xml:space="preserve">плекс взаимосвязанных принципов </w:t>
      </w:r>
      <w:r w:rsidR="0083744A" w:rsidRPr="00B1510E">
        <w:rPr>
          <w:sz w:val="28"/>
          <w:szCs w:val="28"/>
        </w:rPr>
        <w:t xml:space="preserve">процедур и </w:t>
      </w:r>
      <w:r w:rsidR="0083744A" w:rsidRPr="00B1510E">
        <w:rPr>
          <w:sz w:val="28"/>
          <w:szCs w:val="28"/>
        </w:rPr>
        <w:lastRenderedPageBreak/>
        <w:t>конкретных мероприятий</w:t>
      </w:r>
      <w:proofErr w:type="gramStart"/>
      <w:r w:rsidR="0083744A" w:rsidRPr="00B1510E">
        <w:rPr>
          <w:sz w:val="28"/>
          <w:szCs w:val="28"/>
        </w:rPr>
        <w:t xml:space="preserve"> ,</w:t>
      </w:r>
      <w:proofErr w:type="gramEnd"/>
      <w:r w:rsidR="0083744A" w:rsidRPr="00B1510E">
        <w:rPr>
          <w:sz w:val="28"/>
          <w:szCs w:val="28"/>
        </w:rPr>
        <w:t xml:space="preserve">направленных на профилактику и пресечение коррупционных </w:t>
      </w:r>
      <w:r w:rsidR="00F22D4D" w:rsidRPr="00B1510E">
        <w:rPr>
          <w:sz w:val="28"/>
          <w:szCs w:val="28"/>
        </w:rPr>
        <w:t>правоотношений деятельности ДОУ.</w:t>
      </w:r>
    </w:p>
    <w:p w:rsidR="00347807" w:rsidRDefault="00601CCA" w:rsidP="0034780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1510E">
        <w:rPr>
          <w:sz w:val="28"/>
          <w:szCs w:val="28"/>
        </w:rPr>
        <w:t>Действия и поведение каждого работника важны,</w:t>
      </w:r>
      <w:r w:rsidR="0039652E">
        <w:rPr>
          <w:sz w:val="28"/>
          <w:szCs w:val="28"/>
        </w:rPr>
        <w:t xml:space="preserve"> </w:t>
      </w:r>
      <w:r w:rsidRPr="00B1510E">
        <w:rPr>
          <w:sz w:val="28"/>
          <w:szCs w:val="28"/>
        </w:rPr>
        <w:t>если стремиться добиваться хороших результатов работы.</w:t>
      </w:r>
      <w:r w:rsidR="0039652E">
        <w:rPr>
          <w:sz w:val="28"/>
          <w:szCs w:val="28"/>
        </w:rPr>
        <w:t xml:space="preserve"> </w:t>
      </w:r>
      <w:r w:rsidRPr="00B1510E">
        <w:rPr>
          <w:sz w:val="28"/>
          <w:szCs w:val="28"/>
        </w:rPr>
        <w:t>Постоянное развитие нашей деятельности требуе</w:t>
      </w:r>
      <w:r w:rsidR="00350A03" w:rsidRPr="00B1510E">
        <w:rPr>
          <w:sz w:val="28"/>
          <w:szCs w:val="28"/>
        </w:rPr>
        <w:t>т от всего коллектива</w:t>
      </w:r>
      <w:r w:rsidR="00347807" w:rsidRPr="00B1510E">
        <w:rPr>
          <w:sz w:val="28"/>
          <w:szCs w:val="28"/>
        </w:rPr>
        <w:t xml:space="preserve">   слаженности, </w:t>
      </w:r>
      <w:r w:rsidR="00350A03" w:rsidRPr="00B1510E">
        <w:rPr>
          <w:sz w:val="28"/>
          <w:szCs w:val="28"/>
        </w:rPr>
        <w:t>и именно поэтому установление общих принципов и ценностей особенно необходимо.</w:t>
      </w:r>
      <w:r w:rsidR="00347807" w:rsidRPr="00B1510E">
        <w:rPr>
          <w:sz w:val="28"/>
          <w:szCs w:val="28"/>
        </w:rPr>
        <w:t xml:space="preserve"> Разработаны </w:t>
      </w:r>
      <w:r w:rsidR="008E35E1">
        <w:rPr>
          <w:sz w:val="28"/>
          <w:szCs w:val="28"/>
        </w:rPr>
        <w:t>«Кодекс этики и служебного поведения работников МДОАУ «Детского сада №37»</w:t>
      </w:r>
    </w:p>
    <w:p w:rsidR="0039652E" w:rsidRPr="0039652E" w:rsidRDefault="0039652E" w:rsidP="00396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52E">
        <w:rPr>
          <w:rFonts w:ascii="Times New Roman" w:hAnsi="Times New Roman" w:cs="Times New Roman"/>
          <w:sz w:val="28"/>
          <w:szCs w:val="28"/>
        </w:rPr>
        <w:t>Сотрудники детского сада ознакомлены с обзором уголовных дел по преступлениям коррупционной направленности  за 2023-2024 гг.</w:t>
      </w:r>
    </w:p>
    <w:p w:rsidR="0039652E" w:rsidRPr="00B1510E" w:rsidRDefault="0039652E" w:rsidP="00347807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0B4D73" w:rsidRPr="00B1510E" w:rsidRDefault="000B4D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4D73" w:rsidRPr="00B1510E" w:rsidSect="00E5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69D9"/>
    <w:multiLevelType w:val="hybridMultilevel"/>
    <w:tmpl w:val="CF5EDC8E"/>
    <w:lvl w:ilvl="0" w:tplc="B624F8E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2E27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8FE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4078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036A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0067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2663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9422F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8078B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FD3743B"/>
    <w:multiLevelType w:val="multilevel"/>
    <w:tmpl w:val="9178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E17CB"/>
    <w:multiLevelType w:val="hybridMultilevel"/>
    <w:tmpl w:val="1AACA13E"/>
    <w:lvl w:ilvl="0" w:tplc="695EB156">
      <w:numFmt w:val="bullet"/>
      <w:lvlText w:val="-"/>
      <w:lvlJc w:val="left"/>
      <w:pPr>
        <w:ind w:left="1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0AE0AD6">
      <w:numFmt w:val="bullet"/>
      <w:lvlText w:val="•"/>
      <w:lvlJc w:val="left"/>
      <w:pPr>
        <w:ind w:left="1122" w:hanging="205"/>
      </w:pPr>
      <w:rPr>
        <w:rFonts w:hint="default"/>
        <w:lang w:val="ru-RU" w:eastAsia="en-US" w:bidi="ar-SA"/>
      </w:rPr>
    </w:lvl>
    <w:lvl w:ilvl="2" w:tplc="0B16BBD6">
      <w:numFmt w:val="bullet"/>
      <w:lvlText w:val="•"/>
      <w:lvlJc w:val="left"/>
      <w:pPr>
        <w:ind w:left="2125" w:hanging="205"/>
      </w:pPr>
      <w:rPr>
        <w:rFonts w:hint="default"/>
        <w:lang w:val="ru-RU" w:eastAsia="en-US" w:bidi="ar-SA"/>
      </w:rPr>
    </w:lvl>
    <w:lvl w:ilvl="3" w:tplc="9176007C">
      <w:numFmt w:val="bullet"/>
      <w:lvlText w:val="•"/>
      <w:lvlJc w:val="left"/>
      <w:pPr>
        <w:ind w:left="3127" w:hanging="205"/>
      </w:pPr>
      <w:rPr>
        <w:rFonts w:hint="default"/>
        <w:lang w:val="ru-RU" w:eastAsia="en-US" w:bidi="ar-SA"/>
      </w:rPr>
    </w:lvl>
    <w:lvl w:ilvl="4" w:tplc="CF86C766">
      <w:numFmt w:val="bullet"/>
      <w:lvlText w:val="•"/>
      <w:lvlJc w:val="left"/>
      <w:pPr>
        <w:ind w:left="4130" w:hanging="205"/>
      </w:pPr>
      <w:rPr>
        <w:rFonts w:hint="default"/>
        <w:lang w:val="ru-RU" w:eastAsia="en-US" w:bidi="ar-SA"/>
      </w:rPr>
    </w:lvl>
    <w:lvl w:ilvl="5" w:tplc="0F28B60C">
      <w:numFmt w:val="bullet"/>
      <w:lvlText w:val="•"/>
      <w:lvlJc w:val="left"/>
      <w:pPr>
        <w:ind w:left="5133" w:hanging="205"/>
      </w:pPr>
      <w:rPr>
        <w:rFonts w:hint="default"/>
        <w:lang w:val="ru-RU" w:eastAsia="en-US" w:bidi="ar-SA"/>
      </w:rPr>
    </w:lvl>
    <w:lvl w:ilvl="6" w:tplc="973443F6">
      <w:numFmt w:val="bullet"/>
      <w:lvlText w:val="•"/>
      <w:lvlJc w:val="left"/>
      <w:pPr>
        <w:ind w:left="6135" w:hanging="205"/>
      </w:pPr>
      <w:rPr>
        <w:rFonts w:hint="default"/>
        <w:lang w:val="ru-RU" w:eastAsia="en-US" w:bidi="ar-SA"/>
      </w:rPr>
    </w:lvl>
    <w:lvl w:ilvl="7" w:tplc="AD4CCDE8">
      <w:numFmt w:val="bullet"/>
      <w:lvlText w:val="•"/>
      <w:lvlJc w:val="left"/>
      <w:pPr>
        <w:ind w:left="7138" w:hanging="205"/>
      </w:pPr>
      <w:rPr>
        <w:rFonts w:hint="default"/>
        <w:lang w:val="ru-RU" w:eastAsia="en-US" w:bidi="ar-SA"/>
      </w:rPr>
    </w:lvl>
    <w:lvl w:ilvl="8" w:tplc="CB66AE80">
      <w:numFmt w:val="bullet"/>
      <w:lvlText w:val="•"/>
      <w:lvlJc w:val="left"/>
      <w:pPr>
        <w:ind w:left="8141" w:hanging="205"/>
      </w:pPr>
      <w:rPr>
        <w:rFonts w:hint="default"/>
        <w:lang w:val="ru-RU" w:eastAsia="en-US" w:bidi="ar-SA"/>
      </w:rPr>
    </w:lvl>
  </w:abstractNum>
  <w:abstractNum w:abstractNumId="3">
    <w:nsid w:val="68281E7B"/>
    <w:multiLevelType w:val="hybridMultilevel"/>
    <w:tmpl w:val="F99A3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63D86"/>
    <w:rsid w:val="00005488"/>
    <w:rsid w:val="000767E3"/>
    <w:rsid w:val="000B4D73"/>
    <w:rsid w:val="0015498C"/>
    <w:rsid w:val="001804EE"/>
    <w:rsid w:val="002D075A"/>
    <w:rsid w:val="00347807"/>
    <w:rsid w:val="00350A03"/>
    <w:rsid w:val="0035794C"/>
    <w:rsid w:val="00362DF7"/>
    <w:rsid w:val="003866A4"/>
    <w:rsid w:val="0039652E"/>
    <w:rsid w:val="003F4FC5"/>
    <w:rsid w:val="00463D86"/>
    <w:rsid w:val="004E66D9"/>
    <w:rsid w:val="004F0490"/>
    <w:rsid w:val="004F18AC"/>
    <w:rsid w:val="00601CCA"/>
    <w:rsid w:val="006A7DEB"/>
    <w:rsid w:val="006D2E7A"/>
    <w:rsid w:val="00701D4C"/>
    <w:rsid w:val="007108F9"/>
    <w:rsid w:val="0083744A"/>
    <w:rsid w:val="00840E5B"/>
    <w:rsid w:val="00857B92"/>
    <w:rsid w:val="00893FE2"/>
    <w:rsid w:val="00894B27"/>
    <w:rsid w:val="008E35E1"/>
    <w:rsid w:val="008E39B7"/>
    <w:rsid w:val="00A858F3"/>
    <w:rsid w:val="00B1510E"/>
    <w:rsid w:val="00B9298F"/>
    <w:rsid w:val="00BE18C6"/>
    <w:rsid w:val="00C00B25"/>
    <w:rsid w:val="00C3365D"/>
    <w:rsid w:val="00CD0EAF"/>
    <w:rsid w:val="00D16ACD"/>
    <w:rsid w:val="00D50E5D"/>
    <w:rsid w:val="00E573D2"/>
    <w:rsid w:val="00EA6734"/>
    <w:rsid w:val="00F22D4D"/>
    <w:rsid w:val="00F93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F18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F18AC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F18A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840E5B"/>
    <w:pPr>
      <w:widowControl w:val="0"/>
      <w:autoSpaceDE w:val="0"/>
      <w:autoSpaceDN w:val="0"/>
      <w:spacing w:after="0" w:line="240" w:lineRule="auto"/>
      <w:ind w:left="112" w:right="105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A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7DEB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a"/>
    <w:rsid w:val="00154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1549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2023-05-11T13:36:00Z</cp:lastPrinted>
  <dcterms:created xsi:type="dcterms:W3CDTF">2023-05-11T13:50:00Z</dcterms:created>
  <dcterms:modified xsi:type="dcterms:W3CDTF">2025-03-21T04:14:00Z</dcterms:modified>
</cp:coreProperties>
</file>